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8A" w:rsidRPr="00DA768A" w:rsidRDefault="00DA768A" w:rsidP="00DA768A">
      <w:pPr>
        <w:spacing w:after="0" w:line="240" w:lineRule="auto"/>
        <w:rPr>
          <w:rFonts w:cs="Arial"/>
          <w:b/>
          <w:sz w:val="20"/>
          <w:lang w:val="en-US"/>
        </w:rPr>
      </w:pPr>
      <w:r w:rsidRPr="00DA768A">
        <w:rPr>
          <w:rFonts w:ascii="Garamond" w:hAnsi="Garamond" w:cs="Arial"/>
          <w:b/>
          <w:sz w:val="20"/>
          <w:lang w:val="en-US"/>
        </w:rPr>
        <w:t>(</w:t>
      </w:r>
      <w:r w:rsidRPr="00DA768A">
        <w:rPr>
          <w:rFonts w:cs="Arial"/>
          <w:b/>
          <w:color w:val="0070C0"/>
          <w:sz w:val="20"/>
          <w:lang w:val="en-US"/>
        </w:rPr>
        <w:t>Date</w:t>
      </w:r>
      <w:r w:rsidRPr="00DA768A">
        <w:rPr>
          <w:rFonts w:cs="Arial"/>
          <w:b/>
          <w:sz w:val="20"/>
          <w:lang w:val="en-US"/>
        </w:rPr>
        <w:t>)</w:t>
      </w:r>
    </w:p>
    <w:p w:rsidR="00DA768A" w:rsidRPr="00DA768A" w:rsidRDefault="00DA768A" w:rsidP="00DA768A">
      <w:pPr>
        <w:spacing w:after="0" w:line="240" w:lineRule="auto"/>
        <w:jc w:val="both"/>
        <w:rPr>
          <w:rFonts w:cs="Arial"/>
          <w:sz w:val="20"/>
          <w:lang w:val="en-US"/>
        </w:rPr>
      </w:pPr>
    </w:p>
    <w:p w:rsidR="00DA768A" w:rsidRPr="00DA768A" w:rsidRDefault="00DA768A" w:rsidP="00DA768A">
      <w:pPr>
        <w:widowControl w:val="0"/>
        <w:autoSpaceDE w:val="0"/>
        <w:autoSpaceDN w:val="0"/>
        <w:adjustRightInd w:val="0"/>
        <w:spacing w:after="0" w:line="240" w:lineRule="auto"/>
        <w:jc w:val="both"/>
        <w:rPr>
          <w:rFonts w:eastAsia="Times New Roman" w:cs="Arial"/>
          <w:color w:val="58575B"/>
          <w:sz w:val="20"/>
          <w:lang w:val="en-US"/>
        </w:rPr>
      </w:pPr>
      <w:r w:rsidRPr="00DA768A">
        <w:rPr>
          <w:rFonts w:eastAsia="Times New Roman" w:cs="Arial"/>
          <w:color w:val="58575B"/>
          <w:sz w:val="20"/>
          <w:lang w:val="en-US"/>
        </w:rPr>
        <w:t>Dear [Subject]</w:t>
      </w:r>
    </w:p>
    <w:p w:rsidR="00DA768A" w:rsidRPr="00DA768A" w:rsidRDefault="00DA768A" w:rsidP="00DA768A">
      <w:pPr>
        <w:pStyle w:val="BodyText"/>
        <w:jc w:val="both"/>
        <w:rPr>
          <w:rFonts w:asciiTheme="minorHAnsi" w:hAnsiTheme="minorHAnsi" w:cs="Arial"/>
          <w:color w:val="58575B"/>
        </w:rPr>
      </w:pPr>
    </w:p>
    <w:p w:rsidR="00DA768A" w:rsidRPr="00DA768A" w:rsidRDefault="00DA768A" w:rsidP="00DA768A">
      <w:pPr>
        <w:pStyle w:val="BodyText"/>
        <w:jc w:val="both"/>
        <w:rPr>
          <w:rFonts w:asciiTheme="minorHAnsi" w:hAnsiTheme="minorHAnsi" w:cs="Arial"/>
          <w:color w:val="58575B"/>
        </w:rPr>
      </w:pPr>
      <w:r w:rsidRPr="00DA768A">
        <w:rPr>
          <w:rFonts w:asciiTheme="minorHAnsi" w:hAnsiTheme="minorHAnsi" w:cs="Arial"/>
          <w:color w:val="58575B"/>
        </w:rPr>
        <w:t xml:space="preserve">I write further to our discussion on </w:t>
      </w:r>
      <w:r w:rsidRPr="00DA768A">
        <w:rPr>
          <w:rFonts w:asciiTheme="minorHAnsi" w:eastAsia="Calibri" w:hAnsiTheme="minorHAnsi"/>
          <w:color w:val="58575B"/>
        </w:rPr>
        <w:t>(</w:t>
      </w:r>
      <w:r w:rsidRPr="00DA768A">
        <w:rPr>
          <w:rFonts w:asciiTheme="minorHAnsi" w:eastAsia="Calibri" w:hAnsiTheme="minorHAnsi"/>
          <w:b/>
          <w:bCs/>
          <w:i/>
          <w:iCs/>
          <w:color w:val="0070C0"/>
        </w:rPr>
        <w:t>date</w:t>
      </w:r>
      <w:r w:rsidRPr="00DA768A">
        <w:rPr>
          <w:rFonts w:asciiTheme="minorHAnsi" w:eastAsia="Calibri" w:hAnsiTheme="minorHAnsi"/>
          <w:i/>
          <w:color w:val="58575B"/>
        </w:rPr>
        <w:t>)</w:t>
      </w:r>
      <w:r w:rsidRPr="00DA768A">
        <w:rPr>
          <w:rFonts w:asciiTheme="minorHAnsi" w:eastAsia="Calibri" w:hAnsiTheme="minorHAnsi"/>
          <w:color w:val="58575B"/>
        </w:rPr>
        <w:t xml:space="preserve"> </w:t>
      </w:r>
      <w:r w:rsidRPr="00DA768A">
        <w:rPr>
          <w:rFonts w:asciiTheme="minorHAnsi" w:hAnsiTheme="minorHAnsi" w:cs="Arial"/>
          <w:color w:val="58575B"/>
        </w:rPr>
        <w:t>in respect of the current coronavirus outbreak, and the challenges we face as a consequence in continuing to provide you with work for the foreseeable future.</w:t>
      </w:r>
    </w:p>
    <w:p w:rsidR="00DA768A" w:rsidRPr="00DA768A" w:rsidRDefault="00DA768A" w:rsidP="00DA768A">
      <w:pPr>
        <w:pStyle w:val="BodyText"/>
        <w:jc w:val="both"/>
        <w:rPr>
          <w:rFonts w:asciiTheme="minorHAnsi" w:hAnsiTheme="minorHAnsi" w:cs="Arial"/>
          <w:color w:val="58575B"/>
        </w:rPr>
      </w:pPr>
    </w:p>
    <w:p w:rsidR="00DA768A" w:rsidRPr="00DA768A" w:rsidRDefault="00DA768A" w:rsidP="00DA768A">
      <w:pPr>
        <w:pStyle w:val="BodyText"/>
        <w:jc w:val="both"/>
        <w:rPr>
          <w:rFonts w:asciiTheme="minorHAnsi" w:eastAsia="Calibri" w:hAnsiTheme="minorHAnsi"/>
          <w:b/>
          <w:bCs/>
          <w:i/>
          <w:iCs/>
          <w:color w:val="0070C0"/>
        </w:rPr>
      </w:pPr>
      <w:r w:rsidRPr="00DA768A">
        <w:rPr>
          <w:rFonts w:asciiTheme="minorHAnsi" w:hAnsiTheme="minorHAnsi" w:cs="Arial"/>
          <w:color w:val="58575B"/>
        </w:rPr>
        <w:t xml:space="preserve">During our discussion, I set out the impact that the current situation is having on our business, which is </w:t>
      </w:r>
      <w:r w:rsidRPr="00DA768A">
        <w:rPr>
          <w:rFonts w:asciiTheme="minorHAnsi" w:eastAsia="Calibri" w:hAnsiTheme="minorHAnsi"/>
          <w:color w:val="0070C0"/>
        </w:rPr>
        <w:t>(</w:t>
      </w:r>
      <w:r w:rsidRPr="00DA768A">
        <w:rPr>
          <w:rFonts w:asciiTheme="minorHAnsi" w:eastAsia="Calibri" w:hAnsiTheme="minorHAnsi"/>
          <w:b/>
          <w:bCs/>
          <w:i/>
          <w:iCs/>
          <w:color w:val="0070C0"/>
        </w:rPr>
        <w:t>insert details explaining the need to use furlough e.g. that, as a business in the hospitality sector, the Government has enforced our closure as part of its social distancing measures.</w:t>
      </w:r>
      <w:r w:rsidRPr="00DA768A">
        <w:rPr>
          <w:rFonts w:asciiTheme="minorHAnsi" w:eastAsia="Calibri" w:hAnsiTheme="minorHAnsi"/>
          <w:color w:val="0070C0"/>
        </w:rPr>
        <w:t>)</w:t>
      </w:r>
    </w:p>
    <w:p w:rsidR="00DA768A" w:rsidRPr="00DA768A" w:rsidRDefault="00DA768A" w:rsidP="00DA768A">
      <w:pPr>
        <w:pStyle w:val="BodyText"/>
        <w:jc w:val="both"/>
        <w:rPr>
          <w:rFonts w:asciiTheme="minorHAnsi" w:eastAsia="Calibri" w:hAnsiTheme="minorHAnsi"/>
          <w:b/>
          <w:bCs/>
          <w:i/>
          <w:iCs/>
          <w:color w:val="E40038"/>
        </w:rPr>
      </w:pPr>
    </w:p>
    <w:p w:rsidR="00DA768A" w:rsidRPr="00DA768A" w:rsidRDefault="00DA768A" w:rsidP="00DA768A">
      <w:pPr>
        <w:pStyle w:val="BodyText"/>
        <w:jc w:val="both"/>
        <w:rPr>
          <w:rFonts w:asciiTheme="minorHAnsi" w:hAnsiTheme="minorHAnsi" w:cs="Arial"/>
          <w:b/>
          <w:bCs/>
          <w:color w:val="E40038"/>
        </w:rPr>
      </w:pPr>
      <w:r w:rsidRPr="00DA768A">
        <w:rPr>
          <w:rFonts w:asciiTheme="minorHAnsi" w:eastAsia="Calibri" w:hAnsiTheme="minorHAnsi"/>
          <w:color w:val="57585B"/>
        </w:rPr>
        <w:t>We are therefore unable to offer</w:t>
      </w:r>
      <w:r w:rsidRPr="00DA768A">
        <w:rPr>
          <w:rFonts w:asciiTheme="minorHAnsi" w:eastAsia="Calibri" w:hAnsiTheme="minorHAnsi"/>
          <w:b/>
          <w:bCs/>
          <w:color w:val="57585B"/>
        </w:rPr>
        <w:t xml:space="preserve"> </w:t>
      </w:r>
      <w:r w:rsidRPr="00DA768A">
        <w:rPr>
          <w:rFonts w:asciiTheme="minorHAnsi" w:eastAsia="Calibri" w:hAnsiTheme="minorHAnsi"/>
          <w:b/>
          <w:bCs/>
          <w:color w:val="0070C0"/>
        </w:rPr>
        <w:t xml:space="preserve">*work to any of our employees for the time being/work of the kind that you are employed to perform for the time being, and we have been unable to identify any other role in the business which you would be in a position to undertake. </w:t>
      </w:r>
    </w:p>
    <w:p w:rsidR="00DA768A" w:rsidRPr="00DA768A" w:rsidRDefault="00DA768A" w:rsidP="00DA768A">
      <w:pPr>
        <w:pStyle w:val="BodyText"/>
        <w:jc w:val="both"/>
        <w:rPr>
          <w:rFonts w:asciiTheme="minorHAnsi" w:hAnsiTheme="minorHAnsi" w:cs="Arial"/>
          <w:color w:val="58575B"/>
        </w:rPr>
      </w:pPr>
    </w:p>
    <w:p w:rsidR="00DA768A" w:rsidRPr="00DA768A" w:rsidRDefault="00DA768A" w:rsidP="00DA768A">
      <w:pPr>
        <w:pStyle w:val="BodyText"/>
        <w:jc w:val="both"/>
        <w:rPr>
          <w:rFonts w:asciiTheme="minorHAnsi" w:hAnsiTheme="minorHAnsi" w:cs="Arial"/>
          <w:color w:val="58575B"/>
        </w:rPr>
      </w:pPr>
      <w:r w:rsidRPr="00DA768A">
        <w:rPr>
          <w:rFonts w:asciiTheme="minorHAnsi" w:hAnsiTheme="minorHAnsi" w:cs="Arial"/>
          <w:color w:val="58575B"/>
        </w:rPr>
        <w:t>In order to help avoid significant large scale redundancies across the country from those businesses directly affected by this measure, on Friday 20th March 2020 the Government announced that it was setting up a new Coronavirus Job Retention Scheme (the Scheme) to help businesses.</w:t>
      </w:r>
    </w:p>
    <w:p w:rsidR="00DA768A" w:rsidRPr="00DA768A" w:rsidRDefault="00DA768A" w:rsidP="00DA768A">
      <w:pPr>
        <w:pStyle w:val="BodyText"/>
        <w:jc w:val="both"/>
        <w:rPr>
          <w:rFonts w:asciiTheme="minorHAnsi" w:hAnsiTheme="minorHAnsi" w:cs="Arial"/>
          <w:color w:val="58575B"/>
        </w:rPr>
      </w:pPr>
    </w:p>
    <w:p w:rsidR="00DA768A" w:rsidRPr="00DA768A" w:rsidRDefault="00DA768A" w:rsidP="00DA768A">
      <w:pPr>
        <w:pStyle w:val="BodyText"/>
        <w:jc w:val="both"/>
        <w:rPr>
          <w:rFonts w:asciiTheme="minorHAnsi" w:hAnsiTheme="minorHAnsi" w:cs="Arial"/>
          <w:color w:val="58575B"/>
        </w:rPr>
      </w:pPr>
      <w:r w:rsidRPr="00DA768A">
        <w:rPr>
          <w:rFonts w:asciiTheme="minorHAnsi" w:hAnsiTheme="minorHAnsi" w:cs="Arial"/>
          <w:color w:val="58575B"/>
        </w:rPr>
        <w:t>So as to prevent the potential redundancies that would have arisen from the position we are currently in, we are applying to join the Scheme, which will entitle us to receive a grant to cover up to 80% of our employees’ salary for as long as we remain in the Scheme, up to a total of £2,500 per month (gross) per employee. The Scheme is initially expected to be in operation for three months, but it may very well be extended.</w:t>
      </w:r>
    </w:p>
    <w:p w:rsidR="00DA768A" w:rsidRPr="00DA768A" w:rsidRDefault="00DA768A" w:rsidP="00DA768A">
      <w:pPr>
        <w:pStyle w:val="BodyText"/>
        <w:jc w:val="both"/>
        <w:rPr>
          <w:rFonts w:asciiTheme="minorHAnsi" w:hAnsiTheme="minorHAnsi" w:cs="Arial"/>
          <w:color w:val="58575B"/>
        </w:rPr>
      </w:pPr>
    </w:p>
    <w:p w:rsidR="00DA768A" w:rsidRPr="00DA768A" w:rsidRDefault="00DA768A" w:rsidP="00DA768A">
      <w:pPr>
        <w:pStyle w:val="BodyText"/>
        <w:jc w:val="both"/>
        <w:rPr>
          <w:rFonts w:asciiTheme="minorHAnsi" w:hAnsiTheme="minorHAnsi" w:cs="Arial"/>
          <w:color w:val="58575B"/>
        </w:rPr>
      </w:pPr>
      <w:r w:rsidRPr="00DA768A">
        <w:rPr>
          <w:rFonts w:asciiTheme="minorHAnsi" w:hAnsiTheme="minorHAnsi" w:cs="Arial"/>
          <w:color w:val="58575B"/>
        </w:rPr>
        <w:t>The Scheme requires us to designate affected employees as ‘furloughed workers’, and we intend to do this for</w:t>
      </w:r>
      <w:r w:rsidRPr="00DA768A">
        <w:rPr>
          <w:rFonts w:asciiTheme="minorHAnsi" w:eastAsia="Calibri" w:hAnsiTheme="minorHAnsi"/>
          <w:color w:val="58575B"/>
        </w:rPr>
        <w:t xml:space="preserve"> </w:t>
      </w:r>
      <w:r w:rsidRPr="00DA768A">
        <w:rPr>
          <w:rFonts w:asciiTheme="minorHAnsi" w:eastAsia="Calibri" w:hAnsiTheme="minorHAnsi"/>
          <w:color w:val="0070C0"/>
        </w:rPr>
        <w:t>(</w:t>
      </w:r>
      <w:r w:rsidRPr="00DA768A">
        <w:rPr>
          <w:rFonts w:asciiTheme="minorHAnsi" w:eastAsia="Calibri" w:hAnsiTheme="minorHAnsi"/>
          <w:b/>
          <w:bCs/>
          <w:i/>
          <w:iCs/>
          <w:color w:val="0070C0"/>
        </w:rPr>
        <w:t>*all of our employees/all employees in the (insert details) department/other</w:t>
      </w:r>
      <w:r w:rsidRPr="00DA768A">
        <w:rPr>
          <w:rFonts w:asciiTheme="minorHAnsi" w:eastAsia="Calibri" w:hAnsiTheme="minorHAnsi"/>
          <w:color w:val="0070C0"/>
        </w:rPr>
        <w:t>).</w:t>
      </w:r>
      <w:r w:rsidRPr="00DA768A">
        <w:rPr>
          <w:rFonts w:asciiTheme="minorHAnsi" w:hAnsiTheme="minorHAnsi" w:cs="Arial"/>
          <w:color w:val="0070C0"/>
        </w:rPr>
        <w:t xml:space="preserve"> </w:t>
      </w:r>
      <w:r w:rsidRPr="00DA768A">
        <w:rPr>
          <w:rFonts w:asciiTheme="minorHAnsi" w:hAnsiTheme="minorHAnsi" w:cs="Arial"/>
          <w:color w:val="58575B"/>
        </w:rPr>
        <w:t>We must then pass this information to HMRC and will be able to receive a grant to cover your wages to the extent set out above.</w:t>
      </w:r>
    </w:p>
    <w:p w:rsidR="00DA768A" w:rsidRPr="00DA768A" w:rsidRDefault="00DA768A" w:rsidP="00DA768A">
      <w:pPr>
        <w:pStyle w:val="BodyText"/>
        <w:jc w:val="both"/>
        <w:rPr>
          <w:rFonts w:asciiTheme="minorHAnsi" w:hAnsiTheme="minorHAnsi" w:cs="Arial"/>
          <w:color w:val="58575B"/>
        </w:rPr>
      </w:pPr>
    </w:p>
    <w:p w:rsidR="00DA768A" w:rsidRPr="00DA768A" w:rsidRDefault="00DA768A" w:rsidP="00DA768A">
      <w:pPr>
        <w:pStyle w:val="BodyText"/>
        <w:jc w:val="both"/>
        <w:rPr>
          <w:rFonts w:asciiTheme="minorHAnsi" w:hAnsiTheme="minorHAnsi" w:cs="Arial"/>
          <w:color w:val="58575B"/>
        </w:rPr>
      </w:pPr>
      <w:r w:rsidRPr="00DA768A">
        <w:rPr>
          <w:rFonts w:asciiTheme="minorHAnsi" w:hAnsiTheme="minorHAnsi" w:cs="Arial"/>
          <w:color w:val="58575B"/>
        </w:rPr>
        <w:t xml:space="preserve">I am notifying you that you have been designated as a ‘furloughed worker’ as from </w:t>
      </w:r>
      <w:r w:rsidRPr="00DA768A">
        <w:rPr>
          <w:rFonts w:asciiTheme="minorHAnsi" w:eastAsia="Calibri" w:hAnsiTheme="minorHAnsi"/>
          <w:color w:val="0070C0"/>
        </w:rPr>
        <w:t>(</w:t>
      </w:r>
      <w:r w:rsidRPr="00DA768A">
        <w:rPr>
          <w:rFonts w:asciiTheme="minorHAnsi" w:eastAsia="Calibri" w:hAnsiTheme="minorHAnsi"/>
          <w:b/>
          <w:bCs/>
          <w:i/>
          <w:iCs/>
          <w:color w:val="0070C0"/>
        </w:rPr>
        <w:t>insert date</w:t>
      </w:r>
      <w:r w:rsidRPr="00DA768A">
        <w:rPr>
          <w:rFonts w:asciiTheme="minorHAnsi" w:eastAsia="Calibri" w:hAnsiTheme="minorHAnsi"/>
          <w:color w:val="0070C0"/>
        </w:rPr>
        <w:t>)</w:t>
      </w:r>
      <w:r w:rsidRPr="00DA768A">
        <w:rPr>
          <w:rFonts w:asciiTheme="minorHAnsi" w:hAnsiTheme="minorHAnsi"/>
        </w:rPr>
        <w:t xml:space="preserve"> </w:t>
      </w:r>
      <w:r w:rsidRPr="00DA768A">
        <w:rPr>
          <w:rFonts w:asciiTheme="minorHAnsi" w:eastAsia="Calibri" w:hAnsiTheme="minorHAnsi"/>
          <w:color w:val="58575B"/>
        </w:rPr>
        <w:t xml:space="preserve">which means that your status as an employee has temporarily changed. You will now be a ‘furloughed worker’ for as long as we are unable to provide you with work and are enrolled on the Scheme. </w:t>
      </w:r>
    </w:p>
    <w:p w:rsidR="00DA768A" w:rsidRPr="00DA768A" w:rsidRDefault="00DA768A" w:rsidP="00DA768A">
      <w:pPr>
        <w:pStyle w:val="BodyText"/>
        <w:jc w:val="both"/>
        <w:rPr>
          <w:rFonts w:asciiTheme="minorHAnsi" w:hAnsiTheme="minorHAnsi" w:cs="Arial"/>
          <w:color w:val="58575B"/>
        </w:rPr>
      </w:pPr>
    </w:p>
    <w:p w:rsidR="00DA768A" w:rsidRPr="00DA768A" w:rsidRDefault="00DA768A" w:rsidP="00DA768A">
      <w:pPr>
        <w:pStyle w:val="BodyText"/>
        <w:jc w:val="both"/>
        <w:rPr>
          <w:rFonts w:asciiTheme="minorHAnsi" w:eastAsia="Calibri" w:hAnsiTheme="minorHAnsi"/>
          <w:b/>
          <w:bCs/>
          <w:i/>
          <w:iCs/>
          <w:color w:val="0070C0"/>
        </w:rPr>
      </w:pPr>
      <w:bookmarkStart w:id="0" w:name="_Hlk36046532"/>
      <w:r w:rsidRPr="00DA768A">
        <w:rPr>
          <w:rFonts w:asciiTheme="minorHAnsi" w:eastAsia="Calibri" w:hAnsiTheme="minorHAnsi"/>
          <w:color w:val="0070C0"/>
        </w:rPr>
        <w:t>(</w:t>
      </w:r>
      <w:r w:rsidRPr="00DA768A">
        <w:rPr>
          <w:rFonts w:asciiTheme="minorHAnsi" w:eastAsia="Calibri" w:hAnsiTheme="minorHAnsi"/>
          <w:b/>
          <w:bCs/>
          <w:i/>
          <w:iCs/>
          <w:color w:val="0070C0"/>
        </w:rPr>
        <w:t>Delete/amend as appropriate</w:t>
      </w:r>
      <w:r w:rsidRPr="00DA768A">
        <w:rPr>
          <w:rFonts w:asciiTheme="minorHAnsi" w:eastAsia="Calibri" w:hAnsiTheme="minorHAnsi"/>
          <w:color w:val="0070C0"/>
        </w:rPr>
        <w:t>)</w:t>
      </w:r>
    </w:p>
    <w:bookmarkEnd w:id="0"/>
    <w:p w:rsidR="00DA768A" w:rsidRPr="00DA768A" w:rsidRDefault="00DA768A" w:rsidP="00DA768A">
      <w:pPr>
        <w:pStyle w:val="BodyText"/>
        <w:jc w:val="both"/>
        <w:rPr>
          <w:rFonts w:asciiTheme="minorHAnsi" w:hAnsiTheme="minorHAnsi" w:cs="Arial"/>
          <w:color w:val="58575B"/>
        </w:rPr>
      </w:pPr>
      <w:r w:rsidRPr="00DA768A">
        <w:rPr>
          <w:rFonts w:asciiTheme="minorHAnsi" w:eastAsia="Calibri" w:hAnsiTheme="minorHAnsi"/>
          <w:color w:val="58575B"/>
        </w:rPr>
        <w:t>The Company has decided that it will top up your salary package to ensure that you continue to receive 100% of your wages during this period of leave.</w:t>
      </w:r>
    </w:p>
    <w:p w:rsidR="00DA768A" w:rsidRPr="00DA768A" w:rsidRDefault="00DA768A" w:rsidP="00DA768A">
      <w:pPr>
        <w:pStyle w:val="MainText"/>
        <w:rPr>
          <w:rFonts w:asciiTheme="minorHAnsi" w:eastAsia="Calibri" w:hAnsiTheme="minorHAnsi"/>
          <w:color w:val="58575B"/>
        </w:rPr>
      </w:pPr>
    </w:p>
    <w:p w:rsidR="00DA768A" w:rsidRPr="00DA768A" w:rsidRDefault="00DA768A" w:rsidP="00DA768A">
      <w:pPr>
        <w:pStyle w:val="MainText"/>
        <w:rPr>
          <w:rFonts w:asciiTheme="minorHAnsi" w:hAnsiTheme="minorHAnsi"/>
          <w:color w:val="58575B"/>
          <w:szCs w:val="20"/>
        </w:rPr>
      </w:pPr>
      <w:r w:rsidRPr="00DA768A">
        <w:rPr>
          <w:rFonts w:asciiTheme="minorHAnsi" w:eastAsia="Calibri" w:hAnsiTheme="minorHAnsi"/>
          <w:color w:val="58575B"/>
        </w:rPr>
        <w:t xml:space="preserve">We will keep your status as a ‘furloughed worker’ under </w:t>
      </w:r>
      <w:r w:rsidRPr="00DA768A">
        <w:rPr>
          <w:rFonts w:asciiTheme="minorHAnsi" w:hAnsiTheme="minorHAnsi"/>
          <w:color w:val="58575B"/>
          <w:szCs w:val="20"/>
        </w:rPr>
        <w:t>continuous review and in the event that the position changes, you will be notified. At the present time I do not know when this will be, but I can assure you that the Company will continue to monitor the evolving situation very carefully.</w:t>
      </w:r>
    </w:p>
    <w:p w:rsidR="00DA768A" w:rsidRPr="00DA768A" w:rsidRDefault="00DA768A" w:rsidP="00DA768A">
      <w:pPr>
        <w:pStyle w:val="MainText"/>
        <w:rPr>
          <w:rFonts w:asciiTheme="minorHAnsi" w:hAnsiTheme="minorHAnsi"/>
          <w:color w:val="58575B"/>
          <w:szCs w:val="20"/>
        </w:rPr>
      </w:pPr>
    </w:p>
    <w:p w:rsidR="00DA768A" w:rsidRPr="00DA768A" w:rsidRDefault="00DA768A" w:rsidP="00DA768A">
      <w:pPr>
        <w:pStyle w:val="MainText"/>
        <w:rPr>
          <w:rFonts w:asciiTheme="minorHAnsi" w:hAnsiTheme="minorHAnsi"/>
          <w:color w:val="58575B"/>
          <w:szCs w:val="20"/>
        </w:rPr>
      </w:pPr>
      <w:r w:rsidRPr="00DA768A">
        <w:rPr>
          <w:rFonts w:asciiTheme="minorHAnsi" w:hAnsiTheme="minorHAnsi"/>
          <w:color w:val="58575B"/>
          <w:szCs w:val="20"/>
        </w:rPr>
        <w:t xml:space="preserve">We are doing everything we possibly can to ensure we are able to survive the challenges we are facing. We appreciate that this is a difficult period for everyone and I would like to thank you for your continued loyalty to the business. </w:t>
      </w:r>
    </w:p>
    <w:p w:rsidR="00DA768A" w:rsidRPr="00DA768A" w:rsidRDefault="00DA768A" w:rsidP="00DA768A">
      <w:pPr>
        <w:pStyle w:val="MainText"/>
        <w:rPr>
          <w:rFonts w:asciiTheme="minorHAnsi" w:hAnsiTheme="minorHAnsi"/>
          <w:color w:val="58575B"/>
          <w:szCs w:val="20"/>
        </w:rPr>
      </w:pPr>
    </w:p>
    <w:p w:rsidR="00DA768A" w:rsidRPr="00DA768A" w:rsidRDefault="00DA768A" w:rsidP="00DA768A">
      <w:pPr>
        <w:pStyle w:val="MainText"/>
        <w:rPr>
          <w:rFonts w:asciiTheme="minorHAnsi" w:hAnsiTheme="minorHAnsi"/>
          <w:color w:val="58575B"/>
          <w:szCs w:val="20"/>
        </w:rPr>
      </w:pPr>
      <w:r w:rsidRPr="00DA768A">
        <w:rPr>
          <w:rFonts w:asciiTheme="minorHAnsi" w:hAnsiTheme="minorHAnsi"/>
          <w:color w:val="58575B"/>
          <w:szCs w:val="20"/>
        </w:rPr>
        <w:t>If you have any queries about the contents of this letter, please do not hesitate to contact me.</w:t>
      </w:r>
    </w:p>
    <w:p w:rsidR="00DA768A" w:rsidRPr="00DA768A" w:rsidRDefault="00DA768A" w:rsidP="00DA768A">
      <w:pPr>
        <w:pStyle w:val="BodyText"/>
        <w:jc w:val="both"/>
        <w:rPr>
          <w:rFonts w:asciiTheme="minorHAnsi" w:hAnsiTheme="minorHAnsi" w:cs="Arial"/>
          <w:color w:val="58575B"/>
        </w:rPr>
      </w:pPr>
    </w:p>
    <w:p w:rsidR="00DA768A" w:rsidRPr="00DA768A" w:rsidRDefault="00DA768A" w:rsidP="00DA768A">
      <w:pPr>
        <w:pStyle w:val="BodyText"/>
        <w:jc w:val="both"/>
        <w:outlineLvl w:val="0"/>
        <w:rPr>
          <w:rFonts w:asciiTheme="minorHAnsi" w:hAnsiTheme="minorHAnsi" w:cs="Arial"/>
          <w:color w:val="58575B"/>
        </w:rPr>
      </w:pPr>
      <w:r w:rsidRPr="00DA768A">
        <w:rPr>
          <w:rFonts w:asciiTheme="minorHAnsi" w:hAnsiTheme="minorHAnsi" w:cs="Arial"/>
          <w:color w:val="58575B"/>
        </w:rPr>
        <w:t>Yours sincerely</w:t>
      </w:r>
    </w:p>
    <w:p w:rsidR="00DA768A" w:rsidRPr="00DA768A" w:rsidRDefault="00DA768A" w:rsidP="00DA768A">
      <w:pPr>
        <w:pStyle w:val="BodyText"/>
        <w:jc w:val="both"/>
        <w:outlineLvl w:val="0"/>
        <w:rPr>
          <w:rFonts w:asciiTheme="minorHAnsi" w:hAnsiTheme="minorHAnsi" w:cs="Arial"/>
          <w:color w:val="58575B"/>
        </w:rPr>
      </w:pPr>
    </w:p>
    <w:p w:rsidR="00DA768A" w:rsidRPr="00DA768A" w:rsidRDefault="00DA768A" w:rsidP="00DA768A">
      <w:pPr>
        <w:pStyle w:val="BodyText"/>
        <w:jc w:val="both"/>
        <w:outlineLvl w:val="0"/>
        <w:rPr>
          <w:rFonts w:asciiTheme="minorHAnsi" w:hAnsiTheme="minorHAnsi" w:cs="Arial"/>
          <w:color w:val="58575B"/>
        </w:rPr>
      </w:pPr>
    </w:p>
    <w:p w:rsidR="00DA768A" w:rsidRPr="00DA768A" w:rsidRDefault="00DA768A" w:rsidP="00DA768A">
      <w:pPr>
        <w:pStyle w:val="BodyText"/>
        <w:jc w:val="both"/>
        <w:outlineLvl w:val="0"/>
        <w:rPr>
          <w:rFonts w:asciiTheme="minorHAnsi" w:hAnsiTheme="minorHAnsi" w:cs="Arial"/>
          <w:color w:val="58575B"/>
        </w:rPr>
      </w:pPr>
    </w:p>
    <w:p w:rsidR="00DA768A" w:rsidRPr="00DA768A" w:rsidRDefault="00DA768A" w:rsidP="00DA768A">
      <w:pPr>
        <w:pStyle w:val="BodyText"/>
        <w:jc w:val="both"/>
        <w:rPr>
          <w:rFonts w:asciiTheme="minorHAnsi" w:eastAsia="Garamond" w:hAnsiTheme="minorHAnsi" w:cs="Arial"/>
          <w:color w:val="58575B"/>
          <w:szCs w:val="22"/>
        </w:rPr>
      </w:pPr>
      <w:r w:rsidRPr="00DA768A">
        <w:rPr>
          <w:rFonts w:asciiTheme="minorHAnsi" w:eastAsia="Garamond" w:hAnsiTheme="minorHAnsi" w:cs="Arial"/>
          <w:color w:val="58575B"/>
          <w:szCs w:val="22"/>
        </w:rPr>
        <w:t>[</w:t>
      </w:r>
      <w:r w:rsidRPr="00DA768A">
        <w:rPr>
          <w:rFonts w:asciiTheme="minorHAnsi" w:eastAsia="Garamond" w:hAnsiTheme="minorHAnsi" w:cs="Arial"/>
          <w:color w:val="58575B"/>
          <w:szCs w:val="22"/>
        </w:rPr>
        <w:t>First name</w:t>
      </w:r>
      <w:r w:rsidRPr="00DA768A">
        <w:rPr>
          <w:rFonts w:asciiTheme="minorHAnsi" w:eastAsia="Garamond" w:hAnsiTheme="minorHAnsi" w:cs="Arial"/>
          <w:color w:val="58575B"/>
          <w:szCs w:val="22"/>
        </w:rPr>
        <w:t>] [</w:t>
      </w:r>
      <w:r w:rsidRPr="00DA768A">
        <w:rPr>
          <w:rFonts w:asciiTheme="minorHAnsi" w:eastAsia="Garamond" w:hAnsiTheme="minorHAnsi" w:cs="Arial"/>
          <w:color w:val="58575B"/>
          <w:szCs w:val="22"/>
        </w:rPr>
        <w:t>Last Name</w:t>
      </w:r>
      <w:r w:rsidRPr="00DA768A">
        <w:rPr>
          <w:rFonts w:asciiTheme="minorHAnsi" w:eastAsia="Garamond" w:hAnsiTheme="minorHAnsi" w:cs="Arial"/>
          <w:color w:val="58575B"/>
          <w:szCs w:val="22"/>
        </w:rPr>
        <w:t>]</w:t>
      </w:r>
      <w:bookmarkStart w:id="1" w:name="_GoBack"/>
      <w:bookmarkEnd w:id="1"/>
    </w:p>
    <w:p w:rsidR="009033BB" w:rsidRDefault="009033BB"/>
    <w:sectPr w:rsidR="009033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68A"/>
    <w:rsid w:val="009033BB"/>
    <w:rsid w:val="00DA7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768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768A"/>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DA768A"/>
    <w:rPr>
      <w:rFonts w:ascii="Arial" w:eastAsia="Times New Roman" w:hAnsi="Arial" w:cs="Times New Roman"/>
      <w:color w:val="000000"/>
      <w:sz w:val="20"/>
      <w:szCs w:val="20"/>
      <w:lang w:val="en-US"/>
    </w:rPr>
  </w:style>
  <w:style w:type="paragraph" w:customStyle="1" w:styleId="MainText">
    <w:name w:val="Main Text"/>
    <w:basedOn w:val="Normal"/>
    <w:link w:val="MainTextChar"/>
    <w:qFormat/>
    <w:rsid w:val="00DA768A"/>
    <w:pPr>
      <w:spacing w:after="0" w:line="240" w:lineRule="auto"/>
      <w:jc w:val="both"/>
    </w:pPr>
    <w:rPr>
      <w:rFonts w:ascii="Garamond" w:hAnsi="Garamond" w:cs="Arial"/>
      <w:color w:val="615C5D"/>
      <w:sz w:val="20"/>
    </w:rPr>
  </w:style>
  <w:style w:type="character" w:customStyle="1" w:styleId="MainTextChar">
    <w:name w:val="Main Text Char"/>
    <w:basedOn w:val="DefaultParagraphFont"/>
    <w:link w:val="MainText"/>
    <w:rsid w:val="00DA768A"/>
    <w:rPr>
      <w:rFonts w:ascii="Garamond" w:hAnsi="Garamond" w:cs="Arial"/>
      <w:color w:val="615C5D"/>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768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768A"/>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DA768A"/>
    <w:rPr>
      <w:rFonts w:ascii="Arial" w:eastAsia="Times New Roman" w:hAnsi="Arial" w:cs="Times New Roman"/>
      <w:color w:val="000000"/>
      <w:sz w:val="20"/>
      <w:szCs w:val="20"/>
      <w:lang w:val="en-US"/>
    </w:rPr>
  </w:style>
  <w:style w:type="paragraph" w:customStyle="1" w:styleId="MainText">
    <w:name w:val="Main Text"/>
    <w:basedOn w:val="Normal"/>
    <w:link w:val="MainTextChar"/>
    <w:qFormat/>
    <w:rsid w:val="00DA768A"/>
    <w:pPr>
      <w:spacing w:after="0" w:line="240" w:lineRule="auto"/>
      <w:jc w:val="both"/>
    </w:pPr>
    <w:rPr>
      <w:rFonts w:ascii="Garamond" w:hAnsi="Garamond" w:cs="Arial"/>
      <w:color w:val="615C5D"/>
      <w:sz w:val="20"/>
    </w:rPr>
  </w:style>
  <w:style w:type="character" w:customStyle="1" w:styleId="MainTextChar">
    <w:name w:val="Main Text Char"/>
    <w:basedOn w:val="DefaultParagraphFont"/>
    <w:link w:val="MainText"/>
    <w:rsid w:val="00DA768A"/>
    <w:rPr>
      <w:rFonts w:ascii="Garamond" w:hAnsi="Garamond" w:cs="Arial"/>
      <w:color w:val="615C5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Oddy</dc:creator>
  <cp:lastModifiedBy>John Oddy</cp:lastModifiedBy>
  <cp:revision>1</cp:revision>
  <dcterms:created xsi:type="dcterms:W3CDTF">2020-03-25T21:10:00Z</dcterms:created>
  <dcterms:modified xsi:type="dcterms:W3CDTF">2020-03-25T21:14:00Z</dcterms:modified>
</cp:coreProperties>
</file>